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76" w:rsidRDefault="00B80D23" w:rsidP="00B80D23">
      <w:pPr>
        <w:jc w:val="center"/>
        <w:rPr>
          <w:b/>
          <w:sz w:val="52"/>
          <w:szCs w:val="52"/>
        </w:rPr>
      </w:pPr>
      <w:r w:rsidRPr="00B80D23">
        <w:rPr>
          <w:b/>
          <w:sz w:val="52"/>
          <w:szCs w:val="52"/>
        </w:rPr>
        <w:t>Ориентировочный план ремонтных работ по асфальтобетонному покрытию с благоприятными и не благоприятными погодными условиями.</w:t>
      </w:r>
      <w:bookmarkStart w:id="0" w:name="_GoBack"/>
      <w:bookmarkEnd w:id="0"/>
    </w:p>
    <w:p w:rsidR="00B80D23" w:rsidRDefault="00B80D23" w:rsidP="00B80D23">
      <w:pPr>
        <w:jc w:val="center"/>
        <w:rPr>
          <w:b/>
          <w:sz w:val="52"/>
          <w:szCs w:val="5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261"/>
        <w:gridCol w:w="2912"/>
        <w:gridCol w:w="2912"/>
        <w:gridCol w:w="2912"/>
      </w:tblGrid>
      <w:tr w:rsidR="00B80D23" w:rsidRPr="00B80D23" w:rsidTr="00EB05E1">
        <w:trPr>
          <w:jc w:val="center"/>
        </w:trPr>
        <w:tc>
          <w:tcPr>
            <w:tcW w:w="1129" w:type="dxa"/>
            <w:shd w:val="clear" w:color="auto" w:fill="AEAAAA" w:themeFill="background2" w:themeFillShade="BF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№</w:t>
            </w:r>
          </w:p>
        </w:tc>
        <w:tc>
          <w:tcPr>
            <w:tcW w:w="3261" w:type="dxa"/>
            <w:shd w:val="clear" w:color="auto" w:fill="AEAAAA" w:themeFill="background2" w:themeFillShade="BF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Адрес</w:t>
            </w:r>
          </w:p>
        </w:tc>
        <w:tc>
          <w:tcPr>
            <w:tcW w:w="2912" w:type="dxa"/>
            <w:shd w:val="clear" w:color="auto" w:fill="AEAAAA" w:themeFill="background2" w:themeFillShade="BF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Объем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AEAAAA" w:themeFill="background2" w:themeFillShade="BF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Срок выполнения работ по асфальтобетонному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покрытие (благоприятные погодные условия)</w:t>
            </w:r>
          </w:p>
        </w:tc>
        <w:tc>
          <w:tcPr>
            <w:tcW w:w="2912" w:type="dxa"/>
            <w:shd w:val="clear" w:color="auto" w:fill="AEAAAA" w:themeFill="background2" w:themeFillShade="BF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Срок выполнения работ по асфальтобетонному покрытие (не благоприятные погодные условия)</w:t>
            </w:r>
          </w:p>
        </w:tc>
      </w:tr>
      <w:tr w:rsidR="00B80D23" w:rsidRPr="00B80D23" w:rsidTr="00EB05E1">
        <w:trPr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Лихачевский пр-т, д. 68, к. 1.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80D23">
              <w:rPr>
                <w:b/>
                <w:color w:val="000000" w:themeColor="text1"/>
                <w:sz w:val="24"/>
                <w:szCs w:val="24"/>
              </w:rPr>
              <w:t>Ямы -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10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2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15.05.2024 г.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15.06.2024 г.</w:t>
            </w:r>
          </w:p>
        </w:tc>
      </w:tr>
      <w:tr w:rsidR="00B80D23" w:rsidRPr="00B80D23" w:rsidTr="00EB05E1">
        <w:trPr>
          <w:trHeight w:val="503"/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Лихачевский пр-т, д. 68, к. 4.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color w:val="000000" w:themeColor="text1"/>
              </w:rPr>
            </w:pPr>
            <w:r w:rsidRPr="00B80D23">
              <w:rPr>
                <w:b/>
                <w:color w:val="000000" w:themeColor="text1"/>
              </w:rPr>
              <w:t xml:space="preserve">Ямы - 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2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15.05.2024 г.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15.06.2024 г.</w:t>
            </w:r>
          </w:p>
        </w:tc>
      </w:tr>
      <w:tr w:rsidR="00B80D23" w:rsidRPr="00B80D23" w:rsidTr="00EB05E1">
        <w:trPr>
          <w:trHeight w:val="553"/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Лихачевский пр-т, д. 68, к. 5.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color w:val="000000" w:themeColor="text1"/>
              </w:rPr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</w:tr>
      <w:tr w:rsidR="00B80D23" w:rsidRPr="00B80D23" w:rsidTr="00EB05E1">
        <w:trPr>
          <w:trHeight w:val="575"/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Лихачевский пр-т, д. 70, к. 4.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color w:val="000000" w:themeColor="text1"/>
              </w:rPr>
            </w:pPr>
            <w:r w:rsidRPr="00B80D23">
              <w:rPr>
                <w:b/>
                <w:color w:val="000000" w:themeColor="text1"/>
              </w:rPr>
              <w:t xml:space="preserve">Ямы - 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2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15.05.2024 г.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15.06.2024 г.</w:t>
            </w:r>
          </w:p>
        </w:tc>
      </w:tr>
      <w:tr w:rsidR="00B80D23" w:rsidRPr="00B80D23" w:rsidTr="00EB05E1">
        <w:trPr>
          <w:trHeight w:val="555"/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Лихачевский пр-т, д. 70, к. 3.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color w:val="000000" w:themeColor="text1"/>
              </w:rPr>
            </w:pPr>
            <w:r w:rsidRPr="00B80D23">
              <w:rPr>
                <w:b/>
                <w:color w:val="000000" w:themeColor="text1"/>
              </w:rPr>
              <w:t xml:space="preserve">Ямы - 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2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sz w:val="28"/>
                <w:szCs w:val="28"/>
              </w:rPr>
            </w:pPr>
            <w:r w:rsidRPr="00B80D23">
              <w:rPr>
                <w:b/>
                <w:sz w:val="28"/>
                <w:szCs w:val="28"/>
              </w:rPr>
              <w:t>01.05.2024 г.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15.06.2024 г.</w:t>
            </w:r>
          </w:p>
        </w:tc>
      </w:tr>
      <w:tr w:rsidR="00B80D23" w:rsidRPr="00B80D23" w:rsidTr="00EB05E1">
        <w:trPr>
          <w:trHeight w:val="547"/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Лихачевский пр-т, д. 70, к. 2.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color w:val="000000" w:themeColor="text1"/>
              </w:rPr>
            </w:pPr>
            <w:r w:rsidRPr="00B80D23">
              <w:rPr>
                <w:b/>
                <w:color w:val="000000" w:themeColor="text1"/>
              </w:rPr>
              <w:t xml:space="preserve">Ямы - 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2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sz w:val="28"/>
                <w:szCs w:val="28"/>
              </w:rPr>
            </w:pPr>
            <w:r w:rsidRPr="00B80D23">
              <w:rPr>
                <w:b/>
                <w:sz w:val="28"/>
                <w:szCs w:val="28"/>
              </w:rPr>
              <w:t>01.05.2024 г.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01.06.2024 г.</w:t>
            </w:r>
          </w:p>
        </w:tc>
      </w:tr>
      <w:tr w:rsidR="00B80D23" w:rsidRPr="00B80D23" w:rsidTr="00EB05E1">
        <w:trPr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Лихачевский пр-т, д. 74, к. 2.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color w:val="000000" w:themeColor="text1"/>
              </w:rPr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</w:tr>
      <w:tr w:rsidR="00B80D23" w:rsidRPr="00B80D23" w:rsidTr="00EB05E1">
        <w:trPr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Проспект Ракетостроителей, д. 3.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color w:val="000000" w:themeColor="text1"/>
              </w:rPr>
            </w:pPr>
          </w:p>
          <w:p w:rsidR="00B80D23" w:rsidRPr="00B80D23" w:rsidRDefault="00B80D23" w:rsidP="00B80D23">
            <w:pPr>
              <w:jc w:val="center"/>
              <w:rPr>
                <w:color w:val="000000" w:themeColor="text1"/>
              </w:rPr>
            </w:pPr>
            <w:r w:rsidRPr="00B80D23">
              <w:rPr>
                <w:b/>
                <w:color w:val="000000" w:themeColor="text1"/>
              </w:rPr>
              <w:t xml:space="preserve">Ямы - 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2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01.05.2024 г.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sz w:val="28"/>
                <w:szCs w:val="28"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01.06.2024 г.</w:t>
            </w:r>
          </w:p>
        </w:tc>
      </w:tr>
      <w:tr w:rsidR="00B80D23" w:rsidRPr="00B80D23" w:rsidTr="00EB05E1">
        <w:trPr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Проспект Ракетостроителей, д. 5.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color w:val="000000" w:themeColor="text1"/>
              </w:rPr>
            </w:pPr>
          </w:p>
          <w:p w:rsidR="00B80D23" w:rsidRPr="00B80D23" w:rsidRDefault="00B80D23" w:rsidP="00B80D23">
            <w:pPr>
              <w:jc w:val="center"/>
              <w:rPr>
                <w:color w:val="000000" w:themeColor="text1"/>
              </w:rPr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rPr>
                <w:b/>
              </w:rPr>
            </w:pPr>
          </w:p>
          <w:p w:rsidR="00B80D23" w:rsidRPr="00B80D23" w:rsidRDefault="00B80D23" w:rsidP="00B80D23">
            <w:r w:rsidRPr="00B80D23">
              <w:rPr>
                <w:b/>
              </w:rPr>
              <w:t xml:space="preserve">                         </w:t>
            </w: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rPr>
                <w:b/>
                <w:sz w:val="36"/>
                <w:szCs w:val="36"/>
              </w:rPr>
            </w:pPr>
          </w:p>
          <w:p w:rsidR="00B80D23" w:rsidRPr="00B80D23" w:rsidRDefault="00B80D23" w:rsidP="00B80D23">
            <w:pPr>
              <w:rPr>
                <w:b/>
              </w:rPr>
            </w:pPr>
            <w:r w:rsidRPr="00B80D23">
              <w:rPr>
                <w:b/>
                <w:sz w:val="36"/>
                <w:szCs w:val="36"/>
              </w:rPr>
              <w:t xml:space="preserve">                 -</w:t>
            </w:r>
          </w:p>
        </w:tc>
      </w:tr>
      <w:tr w:rsidR="00B80D23" w:rsidRPr="00B80D23" w:rsidTr="00EB05E1">
        <w:trPr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Проспект Ракетостроителей, д. 3, к. 1.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color w:val="000000" w:themeColor="text1"/>
              </w:rPr>
            </w:pPr>
          </w:p>
          <w:p w:rsidR="00B80D23" w:rsidRPr="00B80D23" w:rsidRDefault="00B80D23" w:rsidP="00B80D23">
            <w:pPr>
              <w:jc w:val="center"/>
              <w:rPr>
                <w:color w:val="000000" w:themeColor="text1"/>
              </w:rPr>
            </w:pPr>
            <w:r w:rsidRPr="00B80D23">
              <w:rPr>
                <w:b/>
                <w:color w:val="000000" w:themeColor="text1"/>
              </w:rPr>
              <w:t xml:space="preserve">Ямы - 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2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15.05.2024 г.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15.06.2024 г.</w:t>
            </w:r>
          </w:p>
        </w:tc>
      </w:tr>
      <w:tr w:rsidR="00B80D23" w:rsidRPr="00B80D23" w:rsidTr="00EB05E1">
        <w:trPr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Проспект Ракетостроителей, д. 5, к. 1.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color w:val="000000" w:themeColor="text1"/>
              </w:rPr>
            </w:pPr>
          </w:p>
          <w:p w:rsidR="00B80D23" w:rsidRPr="00B80D23" w:rsidRDefault="00B80D23" w:rsidP="00B80D23">
            <w:pPr>
              <w:jc w:val="center"/>
              <w:rPr>
                <w:color w:val="000000" w:themeColor="text1"/>
              </w:rPr>
            </w:pPr>
            <w:r w:rsidRPr="00B80D23">
              <w:rPr>
                <w:b/>
                <w:color w:val="000000" w:themeColor="text1"/>
              </w:rPr>
              <w:t xml:space="preserve">Ямы- 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2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sz w:val="28"/>
                <w:szCs w:val="28"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  <w:sz w:val="28"/>
                <w:szCs w:val="28"/>
              </w:rPr>
            </w:pPr>
            <w:r w:rsidRPr="00B80D23">
              <w:rPr>
                <w:b/>
                <w:sz w:val="28"/>
                <w:szCs w:val="28"/>
              </w:rPr>
              <w:t>01.05.2024 г.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01.06.2024 г.</w:t>
            </w:r>
          </w:p>
        </w:tc>
      </w:tr>
      <w:tr w:rsidR="00B80D23" w:rsidRPr="00B80D23" w:rsidTr="00EB05E1">
        <w:trPr>
          <w:trHeight w:val="703"/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Проспект Ракетостроителей, д. 5, к. 2.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color w:val="000000" w:themeColor="text1"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  <w:color w:val="000000" w:themeColor="text1"/>
              </w:rPr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rPr>
                <w:b/>
                <w:sz w:val="36"/>
                <w:szCs w:val="36"/>
              </w:rPr>
            </w:pPr>
          </w:p>
          <w:p w:rsidR="00B80D23" w:rsidRPr="00B80D23" w:rsidRDefault="00B80D23" w:rsidP="00B80D23">
            <w:pPr>
              <w:rPr>
                <w:b/>
              </w:rPr>
            </w:pPr>
            <w:r w:rsidRPr="00B80D23">
              <w:rPr>
                <w:b/>
                <w:sz w:val="36"/>
                <w:szCs w:val="36"/>
              </w:rPr>
              <w:t xml:space="preserve">                -</w:t>
            </w:r>
          </w:p>
        </w:tc>
      </w:tr>
      <w:tr w:rsidR="00B80D23" w:rsidRPr="00B80D23" w:rsidTr="00EB05E1">
        <w:trPr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Проспект Ракетостроителей, д. 9, к. 3.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  <w:color w:val="000000" w:themeColor="text1"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  <w:color w:val="000000" w:themeColor="text1"/>
              </w:rPr>
            </w:pPr>
            <w:r w:rsidRPr="00B80D23">
              <w:rPr>
                <w:b/>
                <w:color w:val="000000" w:themeColor="text1"/>
              </w:rPr>
              <w:t xml:space="preserve">Ямы -  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2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15.05.2024 г.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15.06.2024 г.</w:t>
            </w:r>
          </w:p>
        </w:tc>
      </w:tr>
      <w:tr w:rsidR="00B80D23" w:rsidRPr="00B80D23" w:rsidTr="00EB05E1">
        <w:trPr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Проспект Ракетостроителей, д. 1, к. 1.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 xml:space="preserve">Ямы - 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 w:rsidRPr="00B80D2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2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01.05.2024 г.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  <w:sz w:val="28"/>
                <w:szCs w:val="28"/>
              </w:rPr>
              <w:t>01.06.2024 г.</w:t>
            </w:r>
          </w:p>
        </w:tc>
      </w:tr>
      <w:tr w:rsidR="00B80D23" w:rsidRPr="00B80D23" w:rsidTr="00EB05E1">
        <w:trPr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Академика Лаврентьева, д. 5.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  <w:rPr>
                <w:sz w:val="36"/>
                <w:szCs w:val="36"/>
              </w:rPr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</w:tr>
      <w:tr w:rsidR="00B80D23" w:rsidRPr="00B80D23" w:rsidTr="00EB05E1">
        <w:trPr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Академика Лаврентьева, д. 9.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</w:tr>
      <w:tr w:rsidR="00B80D23" w:rsidRPr="00B80D23" w:rsidTr="00EB05E1">
        <w:trPr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Академика Лаврентьева, д. 11.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</w:tr>
      <w:tr w:rsidR="00B80D23" w:rsidRPr="00B80D23" w:rsidTr="00EB05E1">
        <w:trPr>
          <w:jc w:val="center"/>
        </w:trPr>
        <w:tc>
          <w:tcPr>
            <w:tcW w:w="1129" w:type="dxa"/>
          </w:tcPr>
          <w:p w:rsidR="00B80D23" w:rsidRPr="00B80D23" w:rsidRDefault="00B80D23" w:rsidP="00B80D23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МО, г. Долгопрудный,</w:t>
            </w:r>
          </w:p>
          <w:p w:rsidR="00B80D23" w:rsidRPr="00B80D23" w:rsidRDefault="00B80D23" w:rsidP="00B80D23">
            <w:pPr>
              <w:jc w:val="center"/>
              <w:rPr>
                <w:b/>
              </w:rPr>
            </w:pPr>
            <w:r w:rsidRPr="00B80D23">
              <w:rPr>
                <w:b/>
              </w:rPr>
              <w:t>Дирижабельная, д. 9.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912" w:type="dxa"/>
          </w:tcPr>
          <w:p w:rsidR="00B80D23" w:rsidRPr="00B80D23" w:rsidRDefault="00B80D23" w:rsidP="00B80D23">
            <w:pPr>
              <w:jc w:val="center"/>
            </w:pPr>
            <w:r w:rsidRPr="00B80D23">
              <w:rPr>
                <w:b/>
                <w:sz w:val="36"/>
                <w:szCs w:val="36"/>
              </w:rPr>
              <w:t>-</w:t>
            </w:r>
          </w:p>
        </w:tc>
      </w:tr>
    </w:tbl>
    <w:p w:rsidR="00B80D23" w:rsidRPr="00B80D23" w:rsidRDefault="00B80D23" w:rsidP="00B80D23">
      <w:pPr>
        <w:jc w:val="center"/>
        <w:rPr>
          <w:b/>
          <w:sz w:val="52"/>
          <w:szCs w:val="52"/>
        </w:rPr>
      </w:pPr>
    </w:p>
    <w:sectPr w:rsidR="00B80D23" w:rsidRPr="00B80D23" w:rsidSect="00B80D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4701"/>
    <w:multiLevelType w:val="hybridMultilevel"/>
    <w:tmpl w:val="5638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635E0"/>
    <w:multiLevelType w:val="hybridMultilevel"/>
    <w:tmpl w:val="23D06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C69DA"/>
    <w:multiLevelType w:val="hybridMultilevel"/>
    <w:tmpl w:val="505C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5"/>
    <w:rsid w:val="003C4AC1"/>
    <w:rsid w:val="00753D76"/>
    <w:rsid w:val="008208F5"/>
    <w:rsid w:val="00B80D23"/>
    <w:rsid w:val="00CC6A66"/>
    <w:rsid w:val="00DD0896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71F9-5E48-4099-A0C4-EE42D7B9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B8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8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IvanGonchar2020@outlook.com</dc:creator>
  <cp:keywords/>
  <dc:description/>
  <cp:lastModifiedBy>IvanGonchar2020@outlook.com</cp:lastModifiedBy>
  <cp:revision>3</cp:revision>
  <dcterms:created xsi:type="dcterms:W3CDTF">2024-04-06T16:43:00Z</dcterms:created>
  <dcterms:modified xsi:type="dcterms:W3CDTF">2024-04-06T17:31:00Z</dcterms:modified>
</cp:coreProperties>
</file>